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>Hastanemizin ihtiyacı olan</w:t>
      </w:r>
      <w:r w:rsidR="00895A9E">
        <w:rPr>
          <w:sz w:val="20"/>
        </w:rPr>
        <w:t xml:space="preserve"> </w:t>
      </w:r>
      <w:r w:rsidR="00895A9E" w:rsidRPr="00895A9E">
        <w:rPr>
          <w:b/>
          <w:sz w:val="20"/>
        </w:rPr>
        <w:t>Hastane Genelinde Kullanılmak Üzere Damla Ayar Seti ve Aquapak Alımı</w:t>
      </w:r>
      <w:r w:rsidRPr="00A179CC">
        <w:rPr>
          <w:sz w:val="20"/>
        </w:rPr>
        <w:t xml:space="preserve"> 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4827 - DAMLA AYAR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OR1760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95A9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95A9E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4D3A11-9022-4807-8626-980E5FD4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9056A-9C97-401D-B2B6-9F1A233C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2022-04-04T13:06:00Z</dcterms:created>
  <dcterms:modified xsi:type="dcterms:W3CDTF">2022-04-04T13:06:00Z</dcterms:modified>
</cp:coreProperties>
</file>